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media/image5.jpeg" ContentType="image/jpeg"/>
  <Override PartName="/word/media/image6.png" ContentType="image/png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re"/>
        <w:spacing w:before="0" w:after="0"/>
        <w:rPr>
          <w:rFonts w:ascii="Arial" w:hAnsi="Arial"/>
        </w:rPr>
      </w:pPr>
      <w:r>
        <w:rPr>
          <w:sz w:val="12"/>
          <w:szCs w:val="12"/>
        </w:rP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71120</wp:posOffset>
                </wp:positionH>
                <wp:positionV relativeFrom="paragraph">
                  <wp:posOffset>-379095</wp:posOffset>
                </wp:positionV>
                <wp:extent cx="5489575" cy="624205"/>
                <wp:effectExtent l="0" t="0" r="0" b="0"/>
                <wp:wrapNone/>
                <wp:docPr id="1" name="CustomShape 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8920" cy="623520"/>
                        </a:xfrm>
                        <a:prstGeom prst="roundRect">
                          <a:avLst>
                            <a:gd name="adj" fmla="val 18424"/>
                          </a:avLst>
                        </a:prstGeom>
                        <a:solidFill>
                          <a:srgbClr val="ed4c05"/>
                        </a:solidFill>
                        <a:ln w="936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jc w:val="left"/>
                              <w:rPr/>
                            </w:pPr>
                            <w:r>
                              <w:rPr>
                                <w:rFonts w:eastAsia="DejaVu Sans" w:cs="DejaVu Sans" w:ascii="Arial Black" w:hAnsi="Arial Black"/>
                                <w:b/>
                                <w:bCs/>
                                <w:i w:val="false"/>
                                <w:iCs w:val="false"/>
                                <w:caps w:val="false"/>
                                <w:smallCaps w:val="false"/>
                                <w:strike w:val="false"/>
                                <w:dstrike w:val="false"/>
                                <w:outline w:val="false"/>
                                <w:shadow w:val="false"/>
                                <w:emboss w:val="false"/>
                                <w:imprint w:val="false"/>
                                <w:color w:val="FFFFFF"/>
                                <w:spacing w:val="0"/>
                                <w:position w:val="0"/>
                                <w:sz w:val="28"/>
                                <w:sz w:val="28"/>
                                <w:szCs w:val="40"/>
                                <w:u w:val="none"/>
                                <w:vertAlign w:val="baseline"/>
                                <w:em w:val="none"/>
                              </w:rPr>
                              <w:t>01 - titre de l’action</w:t>
                            </w:r>
                          </w:p>
                        </w:txbxContent>
                      </wps:txbx>
                      <wps:bodyPr lIns="90000" rIns="90000" tIns="45000" bIns="4500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Titre"/>
        <w:spacing w:before="397" w:after="57"/>
        <w:rPr/>
      </w:pPr>
      <w:bookmarkStart w:id="0" w:name="__UnoMark__453_1116813249"/>
      <w:bookmarkEnd w:id="0"/>
      <w:r>
        <mc:AlternateContent>
          <mc:Choice Requires="wps">
            <w:drawing>
              <wp:anchor behindDoc="0" distT="71755" distB="71755" distL="107950" distR="107950" simplePos="0" locked="0" layoutInCell="1" allowOverlap="1" relativeHeight="3">
                <wp:simplePos x="0" y="0"/>
                <wp:positionH relativeFrom="column">
                  <wp:posOffset>3838575</wp:posOffset>
                </wp:positionH>
                <wp:positionV relativeFrom="paragraph">
                  <wp:posOffset>523240</wp:posOffset>
                </wp:positionV>
                <wp:extent cx="2331720" cy="2078990"/>
                <wp:effectExtent l="0" t="0" r="0" b="0"/>
                <wp:wrapSquare wrapText="bothSides"/>
                <wp:docPr id="3" name="CustomShape 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1000" cy="2078280"/>
                        </a:xfrm>
                        <a:prstGeom prst="roundRect">
                          <a:avLst>
                            <a:gd name="adj" fmla="val 18424"/>
                          </a:avLst>
                        </a:prstGeom>
                        <a:solidFill>
                          <a:srgbClr val="ed4c05"/>
                        </a:solidFill>
                        <a:ln w="936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/>
        </w:rPr>
        <w:t>Description de l’action :</w:t>
      </w:r>
    </w:p>
    <w:p>
      <w:pPr>
        <w:pStyle w:val="Normal"/>
        <w:jc w:val="both"/>
        <w:rPr/>
      </w:pPr>
      <w:bookmarkStart w:id="1" w:name="__UnoMark__457_1116813249"/>
      <w:bookmarkEnd w:id="1"/>
      <w:r>
        <w:rPr>
          <w:rFonts w:ascii="Arial" w:hAnsi="Arial"/>
          <w:b w:val="false"/>
          <w:i w:val="false"/>
          <w:sz w:val="24"/>
        </w:rPr>
        <w:t>Description synthétique de l’action prévue. L’ensemble de la fiche action doit rester sur le format d’un recto A4.</w:t>
      </w:r>
      <w:r>
        <mc:AlternateContent>
          <mc:Choice Requires="wps">
            <w:drawing>
              <wp:anchor behindDoc="0" distT="0" distB="0" distL="0" distR="0" simplePos="0" locked="0" layoutInCell="1" allowOverlap="1" relativeHeight="8">
                <wp:simplePos x="0" y="0"/>
                <wp:positionH relativeFrom="column">
                  <wp:posOffset>3950335</wp:posOffset>
                </wp:positionH>
                <wp:positionV relativeFrom="paragraph">
                  <wp:posOffset>54610</wp:posOffset>
                </wp:positionV>
                <wp:extent cx="2107565" cy="1854835"/>
                <wp:effectExtent l="0" t="0" r="0" b="0"/>
                <wp:wrapNone/>
                <wp:docPr id="4" name="Cadre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7565" cy="185483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Contenudecadre"/>
                              <w:spacing w:lineRule="auto" w:line="240" w:before="0" w:after="0"/>
                              <w:ind w:left="0" w:right="0" w:hanging="0"/>
                              <w:jc w:val="center"/>
                              <w:rPr>
                                <w:rFonts w:ascii="Arial Black" w:hAnsi="Arial Black" w:eastAsia="DejaVu Sans" w:cs="DejaVu Sans"/>
                                <w:b w:val="false"/>
                                <w:b w:val="false"/>
                                <w:bCs w:val="false"/>
                                <w:i w:val="false"/>
                                <w:i w:val="false"/>
                                <w:iCs w:val="false"/>
                                <w:caps w:val="false"/>
                                <w:smallCaps w:val="false"/>
                                <w:strike w:val="false"/>
                                <w:dstrike w:val="false"/>
                                <w:outline w:val="false"/>
                                <w:shadow w:val="false"/>
                                <w:emboss w:val="false"/>
                                <w:imprint w:val="false"/>
                                <w:color w:val="FFFFFF"/>
                                <w:spacing w:val="0"/>
                                <w:position w:val="0"/>
                                <w:sz w:val="24"/>
                                <w:sz w:val="24"/>
                                <w:szCs w:val="36"/>
                                <w:u w:val="none"/>
                                <w:vertAlign w:val="baseline"/>
                                <w:em w:val="none"/>
                              </w:rPr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Contenudecadre"/>
                              <w:spacing w:lineRule="auto" w:line="240" w:before="0" w:after="0"/>
                              <w:ind w:left="0" w:right="0" w:hanging="0"/>
                              <w:jc w:val="center"/>
                              <w:rPr/>
                            </w:pPr>
                            <w:r>
                              <w:rPr>
                                <w:rFonts w:eastAsia="DejaVu Sans" w:cs="DejaVu Sans" w:ascii="Arial Black" w:hAnsi="Arial Black"/>
                                <w:b w:val="false"/>
                                <w:bCs w:val="false"/>
                                <w:i w:val="false"/>
                                <w:iCs w:val="false"/>
                                <w:caps w:val="false"/>
                                <w:smallCaps w:val="false"/>
                                <w:strike w:val="false"/>
                                <w:dstrike w:val="false"/>
                                <w:outline w:val="false"/>
                                <w:shadow w:val="false"/>
                                <w:emboss w:val="false"/>
                                <w:imprint w:val="false"/>
                                <w:color w:val="FFFFFF"/>
                                <w:spacing w:val="0"/>
                                <w:position w:val="0"/>
                                <w:sz w:val="24"/>
                                <w:sz w:val="24"/>
                                <w:szCs w:val="36"/>
                                <w:u w:val="none"/>
                                <w:vertAlign w:val="baseline"/>
                                <w:em w:val="none"/>
                              </w:rPr>
                              <w:t>Secteur(s) concerné(s)</w:t>
                            </w:r>
                          </w:p>
                          <w:p>
                            <w:pPr>
                              <w:pStyle w:val="Contenudecadre"/>
                              <w:spacing w:lineRule="auto" w:line="240" w:before="0" w:after="0"/>
                              <w:ind w:left="0" w:right="0" w:hanging="0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90170" tIns="45085" rIns="90170" bIns="4508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65.95pt;height:146.05pt;mso-wrap-distance-left:5.7pt;mso-wrap-distance-right:5.7pt;mso-wrap-distance-top:5.7pt;mso-wrap-distance-bottom:5.7pt;margin-top:4.3pt;mso-position-vertical-relative:text;margin-left:311.05pt;mso-position-horizontal-relative:text">
                <v:textbox inset="0.0986111111111111in,0.0493055555555556in,0.0986111111111111in,0.0493055555555556in">
                  <w:txbxContent>
                    <w:p>
                      <w:pPr>
                        <w:pStyle w:val="Contenudecadre"/>
                        <w:spacing w:lineRule="auto" w:line="240" w:before="0" w:after="0"/>
                        <w:ind w:left="0" w:right="0" w:hanging="0"/>
                        <w:jc w:val="center"/>
                        <w:rPr>
                          <w:rFonts w:ascii="Arial Black" w:hAnsi="Arial Black" w:eastAsia="DejaVu Sans" w:cs="DejaVu Sans"/>
                          <w:b w:val="false"/>
                          <w:b w:val="false"/>
                          <w:bCs w:val="false"/>
                          <w:i w:val="false"/>
                          <w:i w:val="false"/>
                          <w:iCs w:val="false"/>
                          <w:caps w:val="false"/>
                          <w:smallCaps w:val="false"/>
                          <w:strike w:val="false"/>
                          <w:dstrike w:val="false"/>
                          <w:outline w:val="false"/>
                          <w:shadow w:val="false"/>
                          <w:emboss w:val="false"/>
                          <w:imprint w:val="false"/>
                          <w:color w:val="FFFFFF"/>
                          <w:spacing w:val="0"/>
                          <w:position w:val="0"/>
                          <w:sz w:val="24"/>
                          <w:sz w:val="24"/>
                          <w:szCs w:val="36"/>
                          <w:u w:val="none"/>
                          <w:vertAlign w:val="baseline"/>
                          <w:em w:val="none"/>
                        </w:rPr>
                      </w:pPr>
                      <w:r>
                        <w:rPr/>
                      </w:r>
                    </w:p>
                    <w:p>
                      <w:pPr>
                        <w:pStyle w:val="Contenudecadre"/>
                        <w:spacing w:lineRule="auto" w:line="240" w:before="0" w:after="0"/>
                        <w:ind w:left="0" w:right="0" w:hanging="0"/>
                        <w:jc w:val="center"/>
                        <w:rPr/>
                      </w:pPr>
                      <w:r>
                        <w:rPr>
                          <w:rFonts w:eastAsia="DejaVu Sans" w:cs="DejaVu Sans" w:ascii="Arial Black" w:hAnsi="Arial Black"/>
                          <w:b w:val="false"/>
                          <w:bCs w:val="false"/>
                          <w:i w:val="false"/>
                          <w:iCs w:val="false"/>
                          <w:caps w:val="false"/>
                          <w:smallCaps w:val="false"/>
                          <w:strike w:val="false"/>
                          <w:dstrike w:val="false"/>
                          <w:outline w:val="false"/>
                          <w:shadow w:val="false"/>
                          <w:emboss w:val="false"/>
                          <w:imprint w:val="false"/>
                          <w:color w:val="FFFFFF"/>
                          <w:spacing w:val="0"/>
                          <w:position w:val="0"/>
                          <w:sz w:val="24"/>
                          <w:sz w:val="24"/>
                          <w:szCs w:val="36"/>
                          <w:u w:val="none"/>
                          <w:vertAlign w:val="baseline"/>
                          <w:em w:val="none"/>
                        </w:rPr>
                        <w:t>Secteur(s) concerné(s)</w:t>
                      </w:r>
                    </w:p>
                    <w:p>
                      <w:pPr>
                        <w:pStyle w:val="Contenudecadre"/>
                        <w:spacing w:lineRule="auto" w:line="240" w:before="0" w:after="0"/>
                        <w:ind w:left="0" w:right="0" w:hanging="0"/>
                        <w:jc w:val="center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jc w:val="both"/>
        <w:rPr/>
      </w:pPr>
      <w:r>
        <mc:AlternateContent>
          <mc:Choice Requires="wpg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4455795</wp:posOffset>
                </wp:positionH>
                <wp:positionV relativeFrom="paragraph">
                  <wp:posOffset>402590</wp:posOffset>
                </wp:positionV>
                <wp:extent cx="1219835" cy="885190"/>
                <wp:effectExtent l="0" t="0" r="0" b="0"/>
                <wp:wrapNone/>
                <wp:docPr id="5" name="Image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19320" cy="884520"/>
                        </a:xfrm>
                      </wpg:grpSpPr>
                      <pic:pic xmlns:pic="http://schemas.openxmlformats.org/drawingml/2006/picture">
                        <pic:nvPicPr>
                          <pic:cNvPr id="0" name="" descr=""/>
                          <pic:cNvPicPr/>
                        </pic:nvPicPr>
                        <pic:blipFill>
                          <a:blip r:embed="rId2"/>
                          <a:stretch/>
                        </pic:blipFill>
                        <pic:spPr>
                          <a:xfrm>
                            <a:off x="224280" y="19080"/>
                            <a:ext cx="403200" cy="7423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" name="" descr=""/>
                          <pic:cNvPicPr/>
                        </pic:nvPicPr>
                        <pic:blipFill>
                          <a:blip r:embed="rId3"/>
                          <a:stretch/>
                        </pic:blipFill>
                        <pic:spPr>
                          <a:xfrm>
                            <a:off x="0" y="97920"/>
                            <a:ext cx="468000" cy="7624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" name="" descr=""/>
                          <pic:cNvPicPr/>
                        </pic:nvPicPr>
                        <pic:blipFill>
                          <a:blip r:embed="rId3"/>
                          <a:stretch/>
                        </pic:blipFill>
                        <pic:spPr>
                          <a:xfrm>
                            <a:off x="528480" y="0"/>
                            <a:ext cx="444600" cy="7250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" descr="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581760" y="24840"/>
                            <a:ext cx="637560" cy="8596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" name="" descr=""/>
                          <pic:cNvPicPr/>
                        </pic:nvPicPr>
                        <pic:blipFill>
                          <a:blip r:embed="rId2"/>
                          <a:stretch/>
                        </pic:blipFill>
                        <pic:spPr>
                          <a:xfrm>
                            <a:off x="361800" y="122040"/>
                            <a:ext cx="401400" cy="7423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shape_0" alt="Image1" style="position:absolute;margin-left:350.85pt;margin-top:31.7pt;width:96pt;height:69.65pt" coordorigin="7017,634" coordsize="1920,1393">
                <v:shapetype id="shapetype_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_0" stroked="f" style="position:absolute;left:7370;top:664;width:634;height:1168" type="shapetype_75">
                  <v:imagedata r:id="rId2" o:detectmouseclick="t"/>
                  <w10:wrap type="none"/>
                  <v:stroke color="#3465a4" joinstyle="round" endcap="flat"/>
                </v:shape>
                <v:shape id="shape_0" stroked="f" style="position:absolute;left:7017;top:788;width:736;height:1200" type="shapetype_75">
                  <v:imagedata r:id="rId3" o:detectmouseclick="t"/>
                  <w10:wrap type="none"/>
                  <v:stroke color="#3465a4" joinstyle="round" endcap="flat"/>
                </v:shape>
                <v:shape id="shape_0" stroked="f" style="position:absolute;left:7849;top:634;width:699;height:1141" type="shapetype_75">
                  <v:imagedata r:id="rId3" o:detectmouseclick="t"/>
                  <w10:wrap type="none"/>
                  <v:stroke color="#3465a4" joinstyle="round" endcap="flat"/>
                </v:shape>
                <v:shape id="shape_0" stroked="f" style="position:absolute;left:7933;top:673;width:1003;height:1353" type="shapetype_75">
                  <v:imagedata r:id="rId4" o:detectmouseclick="t"/>
                  <w10:wrap type="none"/>
                  <v:stroke color="#3465a4" joinstyle="round" endcap="flat"/>
                </v:shape>
                <v:shape id="shape_0" stroked="f" style="position:absolute;left:7587;top:826;width:631;height:1168" type="shapetype_75">
                  <v:imagedata r:id="rId2" o:detectmouseclick="t"/>
                  <w10:wrap type="none"/>
                  <v:stroke color="#3465a4" joinstyle="round" endcap="flat"/>
                </v:shape>
              </v:group>
            </w:pict>
          </mc:Fallback>
        </mc:AlternateContent>
      </w:r>
      <w:r>
        <w:rPr>
          <w:rFonts w:ascii="Arial" w:hAnsi="Arial"/>
          <w:b w:val="false"/>
          <w:i w:val="false"/>
          <w:sz w:val="24"/>
        </w:rPr>
        <w:t>L’action doit être concrète avec des acteurs identifiés et un calendrier réaliste et rapide. Elle doit aussi être écrite dans la perspective d’être poursuivie ou étendue à un territoire plus large pour faire vivre la mobilisation autour de la qualité de l’air dans les années à venir. Le suivi, le bilan des expérimentations, la mise à jour et les propositions de nouvelles actions seront effectués avec le porteur et ses partenaires et seront présentés a minima une fois par an au comité local de l’air.</w:t>
      </w:r>
    </w:p>
    <w:p>
      <w:pPr>
        <w:pStyle w:val="Titre"/>
        <w:rPr/>
      </w:pPr>
      <w:r>
        <w:rPr/>
      </w:r>
    </w:p>
    <w:p>
      <w:pPr>
        <w:pStyle w:val="Titre"/>
        <w:rPr/>
      </w:pPr>
      <w:r>
        <w:rPr>
          <w:rFonts w:ascii="Arial" w:hAnsi="Arial"/>
        </w:rPr>
        <w:t>Responsable du portage de l’action :</w:t>
      </w:r>
    </w:p>
    <w:p>
      <w:pPr>
        <w:pStyle w:val="Normal"/>
        <w:ind w:left="360" w:right="0" w:hanging="0"/>
        <w:rPr/>
      </w:pPr>
      <w:r>
        <w:rPr>
          <w:rFonts w:ascii="Arial" w:hAnsi="Arial"/>
          <w:b w:val="false"/>
          <w:i/>
          <w:sz w:val="24"/>
        </w:rPr>
        <w:t>C</w:t>
      </w:r>
      <w:r>
        <w:rPr>
          <w:rFonts w:ascii="Arial" w:hAnsi="Arial"/>
          <w:b w:val="false"/>
          <w:i/>
          <w:sz w:val="24"/>
        </w:rPr>
        <w:t>ollectivité, entreprise, association XXXXXX</w:t>
      </w:r>
    </w:p>
    <w:p>
      <w:pPr>
        <w:pStyle w:val="Normal"/>
        <w:rPr>
          <w:rFonts w:ascii="Arial" w:hAnsi="Arial"/>
          <w:b w:val="false"/>
          <w:b w:val="false"/>
          <w:i w:val="false"/>
          <w:i w:val="false"/>
          <w:sz w:val="24"/>
        </w:rPr>
      </w:pPr>
      <w:r>
        <w:rPr>
          <w:rFonts w:ascii="Arial" w:hAnsi="Arial"/>
          <w:b w:val="false"/>
          <w:i w:val="false"/>
          <w:sz w:val="24"/>
        </w:rPr>
      </w:r>
    </w:p>
    <w:p>
      <w:pPr>
        <w:pStyle w:val="Normal"/>
        <w:rPr/>
      </w:pPr>
      <w:r>
        <w:rPr>
          <w:rFonts w:ascii="Arial" w:hAnsi="Arial"/>
          <w:b w:val="false"/>
          <w:i w:val="false"/>
          <w:sz w:val="24"/>
        </w:rPr>
        <w:t xml:space="preserve">Relai(s) disponible(s) pour le porteur de l’action : </w:t>
      </w:r>
    </w:p>
    <w:p>
      <w:pPr>
        <w:pStyle w:val="Normal"/>
        <w:rPr/>
      </w:pPr>
      <w:r>
        <w:rPr>
          <w:rFonts w:ascii="Arial" w:hAnsi="Arial"/>
          <w:b w:val="false"/>
          <w:i/>
          <w:sz w:val="24"/>
        </w:rPr>
        <w:t>Atmo Grand Est, Région, ADEME, DREAL, service environnement de la collectivité XXXXXX, Mairie de XXXXXX, autres...</w:t>
      </w:r>
    </w:p>
    <w:p>
      <w:pPr>
        <w:pStyle w:val="Titre"/>
        <w:rPr/>
      </w:pPr>
      <w:r>
        <w:rPr>
          <w:rFonts w:ascii="Arial" w:hAnsi="Arial"/>
        </w:rPr>
        <w:t>Calendrier :</w:t>
      </w:r>
    </w:p>
    <w:p>
      <w:pPr>
        <w:pStyle w:val="Normal"/>
        <w:rPr/>
      </w:pPr>
      <w:r>
        <w:rPr>
          <w:rFonts w:ascii="Arial" w:hAnsi="Arial"/>
          <w:sz w:val="24"/>
        </w:rPr>
        <w:t>18/09/2019 : manifestation dans le cadre de la Journée Nationale de la Qualité de l’Air</w:t>
      </w:r>
    </w:p>
    <w:p>
      <w:pPr>
        <w:pStyle w:val="Normal"/>
        <w:rPr/>
      </w:pPr>
      <w:r>
        <w:rPr>
          <w:rFonts w:ascii="Arial" w:hAnsi="Arial"/>
          <w:sz w:val="24"/>
        </w:rPr>
        <w:t>4</w:t>
      </w:r>
      <w:r>
        <w:rPr>
          <w:rFonts w:ascii="Arial" w:hAnsi="Arial"/>
          <w:sz w:val="24"/>
          <w:vertAlign w:val="superscript"/>
        </w:rPr>
        <w:t>e</w:t>
      </w:r>
      <w:r>
        <w:rPr>
          <w:rFonts w:ascii="Arial" w:hAnsi="Arial"/>
          <w:sz w:val="24"/>
        </w:rPr>
        <w:t xml:space="preserve"> trimestre 2019 : XXXXXX</w:t>
      </w:r>
    </w:p>
    <w:p>
      <w:pPr>
        <w:pStyle w:val="Normal"/>
        <w:rPr/>
      </w:pPr>
      <w:r>
        <w:rPr>
          <w:rFonts w:ascii="Arial" w:hAnsi="Arial"/>
          <w:sz w:val="24"/>
        </w:rPr>
        <w:t xml:space="preserve">2020 : </w:t>
      </w:r>
      <w:bookmarkStart w:id="2" w:name="__DdeLink__5367_1188771880"/>
      <w:bookmarkEnd w:id="2"/>
      <w:r>
        <w:rPr>
          <w:rFonts w:ascii="Arial" w:hAnsi="Arial"/>
          <w:sz w:val="24"/>
        </w:rPr>
        <w:t>XXXXX</w:t>
      </w:r>
      <w:bookmarkStart w:id="3" w:name="__UnoMark__495_1116813249"/>
      <w:bookmarkEnd w:id="3"/>
      <w:r>
        <w:rPr>
          <w:rFonts w:ascii="Arial" w:hAnsi="Arial"/>
          <w:sz w:val="24"/>
        </w:rPr>
        <w:t>X</w:t>
      </w:r>
    </w:p>
    <w:p>
      <w:pPr>
        <w:pStyle w:val="Normal"/>
        <w:rPr>
          <w:rFonts w:ascii="Arial" w:hAnsi="Arial"/>
          <w:sz w:val="24"/>
        </w:rPr>
      </w:pPr>
      <w:r>
        <w:rPr>
          <w:rFonts w:ascii="Arial" w:hAnsi="Arial"/>
          <w:sz w:val="24"/>
        </w:rPr>
      </w:r>
    </w:p>
    <w:p>
      <w:pPr>
        <w:pStyle w:val="Titre"/>
        <w:keepNext w:val="true"/>
        <w:widowControl w:val="false"/>
        <w:overflowPunct w:val="false"/>
        <w:bidi w:val="0"/>
        <w:spacing w:before="397" w:after="57"/>
        <w:ind w:left="4082" w:right="0" w:hanging="0"/>
        <w:jc w:val="left"/>
        <w:rPr/>
      </w:pPr>
      <w:r>
        <mc:AlternateContent>
          <mc:Choice Requires="wps">
            <w:drawing>
              <wp:anchor behindDoc="0" distT="0" distB="0" distL="0" distR="71755" simplePos="0" locked="0" layoutInCell="1" allowOverlap="1" relativeHeight="10">
                <wp:simplePos x="0" y="0"/>
                <wp:positionH relativeFrom="column">
                  <wp:posOffset>-31115</wp:posOffset>
                </wp:positionH>
                <wp:positionV relativeFrom="paragraph">
                  <wp:posOffset>158750</wp:posOffset>
                </wp:positionV>
                <wp:extent cx="2454275" cy="1774825"/>
                <wp:effectExtent l="0" t="0" r="0" b="0"/>
                <wp:wrapTopAndBottom/>
                <wp:docPr id="6" name="CustomShape 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3760" cy="1774080"/>
                        </a:xfrm>
                        <a:prstGeom prst="roundRect">
                          <a:avLst>
                            <a:gd name="adj" fmla="val 18424"/>
                          </a:avLst>
                        </a:prstGeom>
                        <a:solidFill>
                          <a:srgbClr val="ed4c05"/>
                        </a:solidFill>
                        <a:ln w="936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jc w:val="left"/>
                              <w:rPr/>
                            </w:pPr>
                            <w:r>
                              <w:rPr>
                                <w:sz w:val="36"/>
                                <w:color w:val="000000"/>
                              </w:rPr>
                            </w:r>
                          </w:p>
                          <w:p>
                            <w:pPr>
                              <w:jc w:val="left"/>
                              <w:rPr/>
                            </w:pPr>
                            <w:r>
                              <w:rPr>
                                <w:sz w:val="36"/>
                                <w:color w:val="000000"/>
                              </w:rPr>
                            </w:r>
                          </w:p>
                          <w:p>
                            <w:pPr>
                              <w:jc w:val="left"/>
                              <w:rPr/>
                            </w:pPr>
                            <w:r>
                              <w:rPr>
                                <w:sz w:val="36"/>
                                <w:color w:val="000000"/>
                              </w:rPr>
                            </w:r>
                          </w:p>
                          <w:p>
                            <w:pPr>
                              <w:jc w:val="left"/>
                              <w:rPr/>
                            </w:pPr>
                            <w:r>
                              <w:rPr>
                                <w:sz w:val="36"/>
                                <w:color w:val="000000"/>
                              </w:rPr>
                            </w:r>
                          </w:p>
                          <w:p>
                            <w:pPr>
                              <w:jc w:val="left"/>
                              <w:rPr/>
                            </w:pPr>
                            <w:r>
                              <w:rPr>
                                <w:sz w:val="24"/>
                                <w:bCs/>
                                <w:b w:val="false"/>
                                <w:i/>
                                <w:iCs/>
                                <w:rFonts w:ascii="Arial Black" w:hAnsi="Arial Black"/>
                                <w:color w:val="FFEBCD"/>
                              </w:rPr>
                              <w:t>On va plus loin :</w:t>
                            </w:r>
                            <w:r>
                              <w:rPr>
                                <w:sz w:val="24"/>
                                <w:bCs/>
                                <w:b w:val="false"/>
                                <w:rFonts w:ascii="Arial Black" w:hAnsi="Arial Black"/>
                                <w:color w:val="FFEBCD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bCs/>
                                <w:b w:val="false"/>
                                <w:rFonts w:ascii="Arial Black" w:hAnsi="Arial Black"/>
                                <w:color w:val="FFEBCD"/>
                              </w:rPr>
                            </w:r>
                            <w:r>
                              <w:rPr>
                                <w:sz w:val="24"/>
                                <w:b w:val="false"/>
                                <w:bCs w:val="false"/>
                                <w:i/>
                                <w:iCs/>
                                <w:rFonts w:ascii="Arial" w:hAnsi="Arial"/>
                                <w:color w:val="FFEBCD"/>
                              </w:rPr>
                              <w:t xml:space="preserve">En quoi cette action va </w:t>
                            </w:r>
                            <w:r>
                              <w:rPr>
                                <w:sz w:val="24"/>
                                <w:b w:val="false"/>
                                <w:bCs w:val="false"/>
                                <w:i/>
                                <w:iCs/>
                                <w:rFonts w:ascii="Arial" w:hAnsi="Arial"/>
                                <w:color w:val="FFEBCD"/>
                              </w:rPr>
                            </w:r>
                            <w:r>
                              <w:rPr>
                                <w:sz w:val="24"/>
                                <w:b w:val="false"/>
                                <w:bCs w:val="false"/>
                                <w:i/>
                                <w:iCs/>
                                <w:rFonts w:ascii="Arial" w:hAnsi="Arial"/>
                                <w:color w:val="FFEBCD"/>
                              </w:rPr>
                              <w:t>plus loin que ce qui était fait jusqu’à maintenant.  L’information, la formation ou des actions plus précises sont valorisables</w:t>
                            </w:r>
                          </w:p>
                          <w:p>
                            <w:pPr>
                              <w:jc w:val="left"/>
                              <w:rPr/>
                            </w:pPr>
                            <w:r>
                              <w:rPr>
                                <w:sz w:val="36"/>
                                <w:color w:val="000000"/>
                              </w:rPr>
                            </w:r>
                          </w:p>
                          <w:p>
                            <w:pPr>
                              <w:jc w:val="left"/>
                              <w:rPr/>
                            </w:pPr>
                            <w:r>
                              <w:rPr>
                                <w:sz w:val="36"/>
                                <w:color w:val="000000"/>
                              </w:rPr>
                            </w:r>
                          </w:p>
                          <w:p>
                            <w:pPr>
                              <w:jc w:val="left"/>
                              <w:rPr/>
                            </w:pPr>
                            <w:r>
                              <w:rPr>
                                <w:sz w:val="36"/>
                                <w:color w:val="000000"/>
                              </w:rPr>
                            </w:r>
                          </w:p>
                          <w:p>
                            <w:pPr>
                              <w:jc w:val="left"/>
                              <w:rPr/>
                            </w:pPr>
                            <w:r>
                              <w:rPr>
                                <w:sz w:val="36"/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90000" rIns="90000" tIns="45000" bIns="4500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/>
        </w:rPr>
        <w:t>Moyens à mobiliser :</w:t>
        <w:br/>
      </w:r>
      <w:r>
        <w:rPr>
          <w:rFonts w:ascii="Arial" w:hAnsi="Arial"/>
          <w:b w:val="false"/>
          <w:i w:val="false"/>
          <w:color w:val="auto"/>
          <w:sz w:val="24"/>
        </w:rPr>
        <w:t>Techniques</w:t>
        <w:br/>
        <w:t>Humains</w:t>
        <w:br/>
        <w:t>Financiers</w:t>
      </w:r>
    </w:p>
    <w:sectPr>
      <w:headerReference w:type="default" r:id="rId5"/>
      <w:footerReference w:type="default" r:id="rId6"/>
      <w:type w:val="nextPage"/>
      <w:pgSz w:w="11906" w:h="16838"/>
      <w:pgMar w:left="1134" w:right="1134" w:header="1134" w:top="1523" w:footer="1134" w:bottom="2345" w:gutter="0"/>
      <w:pgNumType w:fmt="decimal"/>
      <w:formProt w:val="false"/>
      <w:textDirection w:val="lrTb"/>
      <w:docGrid w:type="default" w:linePitch="24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OpenSymbol">
    <w:altName w:val="Arial Unicode MS"/>
    <w:charset w:val="00"/>
    <w:family w:val="roman"/>
    <w:pitch w:val="variable"/>
  </w:font>
  <w:font w:name="DIN">
    <w:charset w:val="00"/>
    <w:family w:val="roman"/>
    <w:pitch w:val="variable"/>
  </w:font>
  <w:font w:name="Segoe UI">
    <w:charset w:val="00"/>
    <w:family w:val="roman"/>
    <w:pitch w:val="variable"/>
  </w:font>
  <w:font w:name="Verdana">
    <w:charset w:val="00"/>
    <w:family w:val="roman"/>
    <w:pitch w:val="variable"/>
  </w:font>
  <w:font w:name="Sauna Swash">
    <w:charset w:val="00"/>
    <w:family w:val="roman"/>
    <w:pitch w:val="variable"/>
  </w:font>
  <w:font w:name="Arial Black">
    <w:charset w:val="00"/>
    <w:family w:val="roman"/>
    <w:pitch w:val="variable"/>
  </w:font>
  <w:font w:name="Arial">
    <w:charset w:val="00"/>
    <w:family w:val="roman"/>
    <w:pitch w:val="variable"/>
  </w:font>
  <w:font w:name="Arial Black">
    <w:charset w:val="01"/>
    <w:family w:val="swiss"/>
    <w:pitch w:val="variable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depage"/>
      <w:rPr/>
    </w:pPr>
    <w:r>
      <w:rPr/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-45720</wp:posOffset>
          </wp:positionH>
          <wp:positionV relativeFrom="paragraph">
            <wp:posOffset>635</wp:posOffset>
          </wp:positionV>
          <wp:extent cx="5388610" cy="744220"/>
          <wp:effectExtent l="0" t="0" r="0" b="0"/>
          <wp:wrapSquare wrapText="largest"/>
          <wp:docPr id="8" name="Image2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2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388610" cy="7442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5405755</wp:posOffset>
          </wp:positionH>
          <wp:positionV relativeFrom="paragraph">
            <wp:posOffset>3810</wp:posOffset>
          </wp:positionV>
          <wp:extent cx="544195" cy="699135"/>
          <wp:effectExtent l="0" t="0" r="0" b="0"/>
          <wp:wrapSquare wrapText="largest"/>
          <wp:docPr id="9" name="Image2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24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544195" cy="699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Pieddepage"/>
      <w:rPr/>
    </w:pPr>
    <w:r>
      <w:rPr/>
    </w:r>
  </w:p>
  <w:p>
    <w:pPr>
      <w:pStyle w:val="Pieddepage"/>
      <w:rPr/>
    </w:pPr>
    <w:r>
      <w:rPr/>
    </w:r>
  </w:p>
  <w:p>
    <w:pPr>
      <w:pStyle w:val="Pieddepage"/>
      <w:jc w:val="right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1</w:t>
    </w:r>
    <w:r>
      <w:rPr/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Entte"/>
      <w:jc w:val="right"/>
      <w:rPr/>
    </w:pPr>
    <w:r>
      <w:rPr/>
      <mc:AlternateContent>
        <mc:Choice Requires="wps">
          <w:drawing>
            <wp:anchor behindDoc="0" distT="0" distB="0" distL="0" distR="0" simplePos="0" locked="0" layoutInCell="1" allowOverlap="1" relativeHeight="9">
              <wp:simplePos x="0" y="0"/>
              <wp:positionH relativeFrom="column">
                <wp:posOffset>5379085</wp:posOffset>
              </wp:positionH>
              <wp:positionV relativeFrom="paragraph">
                <wp:posOffset>-509905</wp:posOffset>
              </wp:positionV>
              <wp:extent cx="1461135" cy="1191260"/>
              <wp:effectExtent l="0" t="0" r="0" b="0"/>
              <wp:wrapNone/>
              <wp:docPr id="7" name="Forme1"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Forme1" descr=""/>
                      <pic:cNvPicPr/>
                    </pic:nvPicPr>
                    <pic:blipFill>
                      <a:blip r:embed="rId1"/>
                      <a:stretch/>
                    </pic:blipFill>
                    <pic:spPr>
                      <a:xfrm>
                        <a:off x="0" y="0"/>
                        <a:ext cx="1460520" cy="1190520"/>
                      </a:xfrm>
                      <a:prstGeom prst="rect">
                        <a:avLst/>
                      </a:prstGeom>
                      <a:ln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 id="shape_0" ID="Forme1" stroked="f" style="position:absolute;margin-left:423.55pt;margin-top:-40.15pt;width:114.95pt;height:93.7pt" type="shapetype_75">
              <v:imagedata r:id="rId1" o:detectmouseclick="t"/>
              <w10:wrap type="none"/>
              <v:stroke color="#3465a4" joinstyle="round" endcap="flat"/>
            </v:shape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2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0"/>
        <w:szCs w:val="24"/>
        <w:lang w:val="fr-FR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overflowPunct w:val="false"/>
      <w:bidi w:val="0"/>
      <w:jc w:val="left"/>
    </w:pPr>
    <w:rPr>
      <w:rFonts w:ascii="Liberation Serif" w:hAnsi="Liberation Serif" w:eastAsia="SimSun" w:cs="Mangal"/>
      <w:color w:val="00000A"/>
      <w:kern w:val="0"/>
      <w:sz w:val="24"/>
      <w:szCs w:val="24"/>
      <w:lang w:val="fr-FR" w:eastAsia="zh-CN" w:bidi="hi-IN"/>
    </w:rPr>
  </w:style>
  <w:style w:type="paragraph" w:styleId="Titre1">
    <w:name w:val="Heading 1"/>
    <w:basedOn w:val="Titre"/>
    <w:qFormat/>
    <w:pPr>
      <w:keepNext w:val="true"/>
      <w:keepLines/>
      <w:widowControl w:val="false"/>
      <w:pBdr>
        <w:bottom w:val="single" w:sz="4" w:space="1" w:color="000080"/>
      </w:pBdr>
      <w:shd w:val="clear" w:fill="C6D9F1"/>
      <w:bidi w:val="0"/>
      <w:spacing w:before="1200" w:after="360"/>
      <w:jc w:val="left"/>
      <w:outlineLvl w:val="0"/>
    </w:pPr>
    <w:rPr>
      <w:rFonts w:ascii="Tahoma" w:hAnsi="Tahoma" w:eastAsia="SimSun" w:cs="Times New Roman"/>
      <w:color w:val="365F91"/>
      <w:sz w:val="36"/>
      <w:szCs w:val="36"/>
      <w:lang w:val="zxx" w:eastAsia="zh-CN" w:bidi="hi-IN"/>
    </w:rPr>
  </w:style>
  <w:style w:type="paragraph" w:styleId="Titre2">
    <w:name w:val="Heading 2"/>
    <w:basedOn w:val="Titre"/>
    <w:qFormat/>
    <w:pPr/>
    <w:rPr>
      <w:sz w:val="28"/>
    </w:rPr>
  </w:style>
  <w:style w:type="paragraph" w:styleId="Titre3">
    <w:name w:val="Heading 3"/>
    <w:basedOn w:val="Titre"/>
    <w:qFormat/>
    <w:pPr/>
    <w:rPr>
      <w:sz w:val="20"/>
    </w:rPr>
  </w:style>
  <w:style w:type="character" w:styleId="Puces">
    <w:name w:val="Puces"/>
    <w:qFormat/>
    <w:rPr>
      <w:rFonts w:ascii="OpenSymbol" w:hAnsi="OpenSymbol" w:eastAsia="OpenSymbol" w:cs="OpenSymbol"/>
      <w:color w:val="7A1475"/>
    </w:rPr>
  </w:style>
  <w:style w:type="character" w:styleId="Citation">
    <w:name w:val="Citation"/>
    <w:qFormat/>
    <w:rPr>
      <w:i/>
      <w:iCs/>
    </w:rPr>
  </w:style>
  <w:style w:type="character" w:styleId="LienInternet">
    <w:name w:val="Lien Internet"/>
    <w:rPr>
      <w:color w:val="000080"/>
      <w:u w:val="single"/>
      <w:lang w:val="zxx" w:eastAsia="zxx" w:bidi="zxx"/>
    </w:rPr>
  </w:style>
  <w:style w:type="character" w:styleId="Caractresdenumrotation">
    <w:name w:val="Caractères de numérotation"/>
    <w:qFormat/>
    <w:rPr>
      <w:rFonts w:ascii="DIN" w:hAnsi="DIN"/>
    </w:rPr>
  </w:style>
  <w:style w:type="character" w:styleId="Character20style">
    <w:name w:val="Character_20_style"/>
    <w:qFormat/>
    <w:rPr/>
  </w:style>
  <w:style w:type="paragraph" w:styleId="Titre">
    <w:name w:val="Titre"/>
    <w:basedOn w:val="Normal"/>
    <w:next w:val="Corpsdetexte"/>
    <w:qFormat/>
    <w:pPr>
      <w:keepNext w:val="true"/>
      <w:spacing w:before="397" w:after="57"/>
    </w:pPr>
    <w:rPr>
      <w:rFonts w:ascii="DIN" w:hAnsi="DIN" w:eastAsia="Microsoft YaHei" w:cs="Mangal"/>
      <w:b/>
      <w:color w:val="0066CC"/>
      <w:sz w:val="40"/>
      <w:szCs w:val="28"/>
    </w:rPr>
  </w:style>
  <w:style w:type="paragraph" w:styleId="Corpsdetexte">
    <w:name w:val="Body Text"/>
    <w:basedOn w:val="Normal"/>
    <w:pPr>
      <w:spacing w:lineRule="auto" w:line="288" w:before="0" w:after="140"/>
    </w:pPr>
    <w:rPr>
      <w:rFonts w:ascii="Segoe UI" w:hAnsi="Segoe UI"/>
    </w:rPr>
  </w:style>
  <w:style w:type="paragraph" w:styleId="Liste">
    <w:name w:val="List"/>
    <w:basedOn w:val="Corpsdetexte"/>
    <w:pPr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Contenudecadre">
    <w:name w:val="Contenu de cadre"/>
    <w:basedOn w:val="Normal"/>
    <w:qFormat/>
    <w:pPr/>
    <w:rPr/>
  </w:style>
  <w:style w:type="paragraph" w:styleId="Pieddepage">
    <w:name w:val="Footer"/>
    <w:basedOn w:val="Normal"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ontenudetableau">
    <w:name w:val="Contenu de tableau"/>
    <w:basedOn w:val="Normal"/>
    <w:qFormat/>
    <w:pPr/>
    <w:rPr/>
  </w:style>
  <w:style w:type="paragraph" w:styleId="MBlocTitre">
    <w:name w:val="m-BlocTitre"/>
    <w:basedOn w:val="Normal"/>
    <w:qFormat/>
    <w:pPr>
      <w:spacing w:before="0" w:after="0"/>
      <w:ind w:left="0" w:right="0" w:hanging="0"/>
      <w:jc w:val="center"/>
    </w:pPr>
    <w:rPr>
      <w:rFonts w:ascii="Liberation Serif" w:hAnsi="Liberation Serif"/>
      <w:color w:val="4C4C4C"/>
      <w:sz w:val="22"/>
    </w:rPr>
  </w:style>
  <w:style w:type="paragraph" w:styleId="WWStandard">
    <w:name w:val="WW-Standard"/>
    <w:qFormat/>
    <w:pPr>
      <w:widowControl/>
      <w:suppressAutoHyphens w:val="true"/>
      <w:overflowPunct w:val="false"/>
      <w:bidi w:val="0"/>
      <w:spacing w:before="120" w:after="0"/>
      <w:jc w:val="both"/>
      <w:textAlignment w:val="baseline"/>
    </w:pPr>
    <w:rPr>
      <w:rFonts w:ascii="Verdana" w:hAnsi="Verdana" w:eastAsia="Calibri" w:cs="Verdana"/>
      <w:color w:val="00000A"/>
      <w:kern w:val="0"/>
      <w:sz w:val="20"/>
      <w:szCs w:val="20"/>
      <w:lang w:val="fr-FR" w:eastAsia="zh-CN" w:bidi="ar-SA"/>
    </w:rPr>
  </w:style>
  <w:style w:type="paragraph" w:styleId="MlistePuce">
    <w:name w:val="m-listePuce"/>
    <w:basedOn w:val="Normal"/>
    <w:qFormat/>
    <w:pPr>
      <w:spacing w:before="0" w:after="0"/>
      <w:ind w:left="300" w:right="0" w:hanging="0"/>
    </w:pPr>
    <w:rPr/>
  </w:style>
  <w:style w:type="paragraph" w:styleId="Mcorpstexte">
    <w:name w:val="m-corps texte"/>
    <w:basedOn w:val="Normal"/>
    <w:qFormat/>
    <w:pPr>
      <w:ind w:left="0" w:right="0" w:hanging="0"/>
      <w:jc w:val="both"/>
    </w:pPr>
    <w:rPr>
      <w:rFonts w:ascii="DIN" w:hAnsi="DIN"/>
    </w:rPr>
  </w:style>
  <w:style w:type="paragraph" w:styleId="MInterTitre1">
    <w:name w:val="m-InterTitre1"/>
    <w:basedOn w:val="Normal"/>
    <w:next w:val="Normal"/>
    <w:qFormat/>
    <w:pPr>
      <w:spacing w:before="283" w:after="113"/>
      <w:ind w:left="0" w:right="0" w:hanging="0"/>
      <w:jc w:val="both"/>
    </w:pPr>
    <w:rPr>
      <w:rFonts w:ascii="Sauna Swash" w:hAnsi="Sauna Swash" w:eastAsia="Calibri" w:cs="Times New Roman"/>
      <w:b w:val="false"/>
      <w:bCs/>
      <w:i w:val="false"/>
      <w:iCs w:val="false"/>
      <w:shadow w:val="false"/>
      <w:color w:val="0066CC"/>
      <w:spacing w:val="0"/>
      <w:sz w:val="32"/>
      <w:szCs w:val="32"/>
      <w:lang w:val="zxx" w:eastAsia="zh-CN" w:bidi="ar-SA"/>
    </w:rPr>
  </w:style>
  <w:style w:type="paragraph" w:styleId="MInterTitre2">
    <w:name w:val="m-InterTitre2"/>
    <w:basedOn w:val="Normal"/>
    <w:next w:val="Normal"/>
    <w:qFormat/>
    <w:pPr>
      <w:jc w:val="left"/>
    </w:pPr>
    <w:rPr>
      <w:i/>
      <w:sz w:val="22"/>
    </w:rPr>
  </w:style>
  <w:style w:type="paragraph" w:styleId="MlisteNumerique">
    <w:name w:val="m-listeNumerique"/>
    <w:basedOn w:val="Normal"/>
    <w:qFormat/>
    <w:pPr>
      <w:spacing w:before="0" w:after="0"/>
      <w:ind w:left="0" w:right="0" w:hanging="0"/>
    </w:pPr>
    <w:rPr/>
  </w:style>
  <w:style w:type="paragraph" w:styleId="Titreprincipal">
    <w:name w:val="Title"/>
    <w:basedOn w:val="Titre"/>
    <w:qFormat/>
    <w:pPr/>
    <w:rPr/>
  </w:style>
  <w:style w:type="paragraph" w:styleId="Soustitre">
    <w:name w:val="Subtitle"/>
    <w:basedOn w:val="Titre"/>
    <w:qFormat/>
    <w:pPr>
      <w:spacing w:before="0" w:after="57"/>
      <w:jc w:val="center"/>
    </w:pPr>
    <w:rPr>
      <w:rFonts w:ascii="Sauna Swash" w:hAnsi="Sauna Swash"/>
      <w:i/>
      <w:sz w:val="52"/>
    </w:rPr>
  </w:style>
  <w:style w:type="paragraph" w:styleId="Entte">
    <w:name w:val="Header"/>
    <w:basedOn w:val="Normal"/>
    <w:pPr/>
    <w:rPr/>
  </w:style>
  <w:style w:type="paragraph" w:styleId="Enttegauche">
    <w:name w:val="En-tête gauche"/>
    <w:basedOn w:val="Normal"/>
    <w:qFormat/>
    <w:pPr/>
    <w:rPr/>
  </w:style>
  <w:style w:type="paragraph" w:styleId="FDRcorpsdetexte">
    <w:name w:val="FDR corps de texte"/>
    <w:basedOn w:val="Mcorpstexte"/>
    <w:qFormat/>
    <w:pPr>
      <w:ind w:left="0" w:right="0" w:hanging="0"/>
    </w:pPr>
    <w:rPr/>
  </w:style>
  <w:style w:type="paragraph" w:styleId="Indexlexicaltitre">
    <w:name w:val="Index Heading"/>
    <w:basedOn w:val="Titre"/>
    <w:pPr/>
    <w:rPr/>
  </w:style>
  <w:style w:type="paragraph" w:styleId="Signature">
    <w:name w:val="Signature"/>
    <w:basedOn w:val="Normal"/>
    <w:pPr/>
    <w:rPr/>
  </w:style>
  <w:style w:type="paragraph" w:styleId="Titre1fdr">
    <w:name w:val="titre1 fdr"/>
    <w:basedOn w:val="Normal"/>
    <w:qFormat/>
    <w:pPr>
      <w:shd w:val="clear" w:fill="66CCFF"/>
      <w:spacing w:before="397" w:after="170"/>
    </w:pPr>
    <w:rPr>
      <w:rFonts w:ascii="Sauna Swash" w:hAnsi="Sauna Swash"/>
      <w:b/>
      <w:i/>
      <w:color w:val="FFFFFF"/>
      <w:sz w:val="40"/>
    </w:rPr>
  </w:style>
  <w:style w:type="numbering" w:styleId="Numrotation1">
    <w:name w:val="Numérotation 1"/>
    <w:qFormat/>
  </w:style>
  <w:style w:type="numbering" w:styleId="Puce1">
    <w:name w:val="Puce 1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5.jpeg"/><Relationship Id="rId2" Type="http://schemas.openxmlformats.org/officeDocument/2006/relationships/image" Target="media/image6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4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LibreOffice/6.1.5.1.M6$Windows_x86 LibreOffice_project/a81782b86f73d4cef391b7f9ec5741a907b48354</Application>
  <Pages>1</Pages>
  <Words>181</Words>
  <Characters>956</Characters>
  <CharactersWithSpaces>1123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2019-08-12T17:14:33Z</dcterms:created>
  <dc:creator/>
  <dc:description/>
  <dc:language>fr-FR</dc:language>
  <cp:lastModifiedBy/>
  <cp:revision>1</cp:revision>
  <dc:subject/>
  <dc:title/>
</cp:coreProperties>
</file>